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twenty (20) Working Days' written notice upon the Supplier.</w:t>
      </w:r>
    </w:p>
    <w:p w:rsidR="00000000" w:rsidDel="00000000" w:rsidP="00000000" w:rsidRDefault="00000000" w:rsidRPr="00000000" w14:paraId="0000005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w:t>
    </w:r>
    <w:r w:rsidDel="00000000" w:rsidR="00000000" w:rsidRPr="00000000">
      <w:rPr>
        <w:rFonts w:ascii="Arial" w:cs="Arial" w:eastAsia="Arial" w:hAnsi="Arial"/>
        <w:sz w:val="20"/>
        <w:szCs w:val="20"/>
        <w:rtl w:val="0"/>
      </w:rPr>
      <w:t xml:space="preserve">8</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0RzzzWC8OrmoDq3gOlXqEVlbPQ==">AMUW2mV5yjNIj0E/txSM5lOrjMpJDRGlG/VXuq0u01XRbgmsOhsVq3DjQdg+P2y0nu0s7caEMDT3VnFwacb0ZlZ54TNpIBCtCEWRrm74WUU4MkYhprTE3O7wkLiN4N0FipXOCk126hhIGSD/izwImFNCM9++mgJSyWIIYFdU1aV3NAbUgIAicdg3T2HcnEWodrP/kA3pJM3Lx5C6qjfS/H7HshIS7dJTu9VIgghL/sTiH9PjSyK/zSkal0ZtEzbL7Ik1E1MvRCOhFyNZ1enVkQOyXqCIVTN6mOQEVih4KP7riOqIDCfAZp611LGwDhLS+0UydBvF3YNrTf3T9aIs2WBH2qAtdU8z4o5GM8flFH8F3IgRTSG/iv6ygjsThz3HNN3cxZ4GH+drk0lUswmnUvIaidZJyhohVODQOtphprlfpw4dLEhsoxLL6ycSMR5NJ4zzEi27rs30XOrMaQaJ4H6mAd7SuiI24cJ37GW8o1St51s4c4mst1Co5yC9sBXbpv8IylxQrGqT3tT1lJCN03L2et94tEKGU78H86j0AFeO4EiwiJGebsoduaXNi5nDBLjU3A0Ka3pAPvLT5nMeez6lcXCHaCmTIDZKdNApvQQz7vt96YISBik+UgYW6+ukmfnTGq12Pa3sZsTtqGfVZVfhwu11KsNyJ8rhyYIu3C5H55w/7M3roq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2020-09-09T08:50:00Z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